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3EEF" w14:textId="77777777" w:rsidR="008C09D8" w:rsidRPr="008C09D8" w:rsidRDefault="008C09D8" w:rsidP="008C09D8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>CITY OF SACRAMENTO</w:t>
      </w:r>
    </w:p>
    <w:p w14:paraId="20700B5A" w14:textId="64AE8887" w:rsidR="008C09D8" w:rsidRDefault="008C09D8" w:rsidP="008C09D8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B883C7" w14:textId="21D458D3" w:rsidR="000157E6" w:rsidRPr="008C09D8" w:rsidRDefault="000157E6" w:rsidP="008C09D8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OPPOSE UNLESS AMMENDED</w:t>
      </w:r>
    </w:p>
    <w:p w14:paraId="05703BD6" w14:textId="21733933" w:rsidR="008C09D8" w:rsidRPr="008C09D8" w:rsidRDefault="008C09D8" w:rsidP="008C09D8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>Law and Legislation Committee</w:t>
      </w: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 xml:space="preserve"> – Tuesday, </w:t>
      </w: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>September 17</w:t>
      </w: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 xml:space="preserve">, 2019 – </w:t>
      </w: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>:00 p.m.</w:t>
      </w:r>
    </w:p>
    <w:p w14:paraId="3DB446CD" w14:textId="77777777" w:rsidR="008C09D8" w:rsidRPr="008C09D8" w:rsidRDefault="008C09D8" w:rsidP="008C09D8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>Discussion Calendar</w:t>
      </w:r>
    </w:p>
    <w:p w14:paraId="480CF9F1" w14:textId="38E8C688" w:rsidR="008C09D8" w:rsidRPr="008C09D8" w:rsidRDefault="008C09D8" w:rsidP="008C09D8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>Item #</w:t>
      </w: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>03</w:t>
      </w:r>
      <w:r w:rsidRPr="008C09D8">
        <w:rPr>
          <w:rFonts w:ascii="Times New Roman" w:eastAsia="Times New Roman" w:hAnsi="Times New Roman" w:cs="Times New Roman"/>
          <w:b/>
          <w:sz w:val="22"/>
          <w:szCs w:val="22"/>
        </w:rPr>
        <w:t xml:space="preserve"> - An Ordinance Adding an Uncodified Annotation to Ordinance No. 2018-0047 and Amending Section 5.150.1260 of the Sacramento City Code, Relating to Industrial Area Dispensaries </w:t>
      </w:r>
    </w:p>
    <w:p w14:paraId="34DD79BA" w14:textId="2E88FAC4" w:rsidR="008C09D8" w:rsidRPr="008C09D8" w:rsidRDefault="008C09D8" w:rsidP="008C09D8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8C09D8">
        <w:rPr>
          <w:rFonts w:ascii="Times New Roman" w:hAnsi="Times New Roman" w:cs="Times New Roman"/>
          <w:b/>
          <w:sz w:val="22"/>
          <w:szCs w:val="22"/>
        </w:rPr>
        <w:t xml:space="preserve">Talking Points for </w:t>
      </w:r>
      <w:r>
        <w:rPr>
          <w:rFonts w:ascii="Times New Roman" w:hAnsi="Times New Roman" w:cs="Times New Roman"/>
          <w:b/>
          <w:sz w:val="22"/>
          <w:szCs w:val="22"/>
        </w:rPr>
        <w:t>E-Comment</w:t>
      </w:r>
    </w:p>
    <w:p w14:paraId="231D8EC8" w14:textId="7CE24F71" w:rsidR="008C09D8" w:rsidRDefault="008C09D8">
      <w:pPr>
        <w:rPr>
          <w:rFonts w:ascii="Times New Roman" w:hAnsi="Times New Roman" w:cs="Times New Roman"/>
          <w:b/>
          <w:sz w:val="22"/>
          <w:szCs w:val="22"/>
        </w:rPr>
      </w:pPr>
      <w:r w:rsidRPr="008C09D8">
        <w:rPr>
          <w:rFonts w:ascii="Times New Roman" w:hAnsi="Times New Roman" w:cs="Times New Roman"/>
          <w:b/>
          <w:sz w:val="22"/>
          <w:szCs w:val="22"/>
        </w:rPr>
        <w:t xml:space="preserve">Presented by </w:t>
      </w:r>
      <w:r w:rsidR="005C089C">
        <w:rPr>
          <w:rFonts w:ascii="Times New Roman" w:hAnsi="Times New Roman" w:cs="Times New Roman"/>
          <w:b/>
          <w:sz w:val="22"/>
          <w:szCs w:val="22"/>
        </w:rPr>
        <w:t>Malaki Amen</w:t>
      </w:r>
    </w:p>
    <w:p w14:paraId="2763A5DD" w14:textId="7E6E9F21" w:rsidR="008C09D8" w:rsidRDefault="005C089C">
      <w:pPr>
        <w:rPr>
          <w:rFonts w:ascii="Times New Roman" w:hAnsi="Times New Roman" w:cs="Times New Roman"/>
          <w:b/>
          <w:sz w:val="22"/>
          <w:szCs w:val="22"/>
        </w:rPr>
      </w:pPr>
      <w:r w:rsidRPr="005C089C">
        <w:rPr>
          <w:rFonts w:ascii="Times New Roman" w:hAnsi="Times New Roman" w:cs="Times New Roman"/>
          <w:b/>
          <w:sz w:val="22"/>
          <w:szCs w:val="22"/>
        </w:rPr>
        <w:t xml:space="preserve">President </w:t>
      </w:r>
      <w:r>
        <w:rPr>
          <w:rFonts w:ascii="Times New Roman" w:hAnsi="Times New Roman" w:cs="Times New Roman"/>
          <w:b/>
          <w:sz w:val="22"/>
          <w:szCs w:val="22"/>
        </w:rPr>
        <w:t>and</w:t>
      </w:r>
      <w:bookmarkStart w:id="0" w:name="_GoBack"/>
      <w:bookmarkEnd w:id="0"/>
      <w:r w:rsidRPr="005C089C">
        <w:rPr>
          <w:rFonts w:ascii="Times New Roman" w:hAnsi="Times New Roman" w:cs="Times New Roman"/>
          <w:b/>
          <w:sz w:val="22"/>
          <w:szCs w:val="22"/>
        </w:rPr>
        <w:t xml:space="preserve"> CEO</w:t>
      </w:r>
      <w:r w:rsidR="008C09D8">
        <w:rPr>
          <w:rFonts w:ascii="Times New Roman" w:hAnsi="Times New Roman" w:cs="Times New Roman"/>
          <w:b/>
          <w:sz w:val="22"/>
          <w:szCs w:val="22"/>
        </w:rPr>
        <w:t>, California Urban Partnership</w:t>
      </w:r>
    </w:p>
    <w:p w14:paraId="3DD5AB3F" w14:textId="77777777" w:rsidR="008C09D8" w:rsidRPr="008C09D8" w:rsidRDefault="008C09D8">
      <w:pPr>
        <w:rPr>
          <w:rFonts w:ascii="Times New Roman" w:hAnsi="Times New Roman" w:cs="Times New Roman"/>
          <w:b/>
          <w:sz w:val="22"/>
          <w:szCs w:val="22"/>
        </w:rPr>
      </w:pPr>
    </w:p>
    <w:p w14:paraId="2A6EC71D" w14:textId="13A07F27" w:rsidR="008C09D8" w:rsidRPr="008C09D8" w:rsidRDefault="008C09D8">
      <w:pPr>
        <w:rPr>
          <w:rFonts w:ascii="Times New Roman" w:eastAsia="Times New Roman" w:hAnsi="Times New Roman" w:cs="Times New Roman"/>
        </w:rPr>
      </w:pPr>
      <w:r w:rsidRPr="008C09D8">
        <w:rPr>
          <w:rFonts w:ascii="Times New Roman" w:eastAsia="Times New Roman" w:hAnsi="Times New Roman" w:cs="Times New Roman"/>
        </w:rPr>
        <w:t xml:space="preserve">For cannabis entrepreneurs, cannabis delivery has the lowest barrier to entry. It has very minimal site requirements and requires the least amount of capital compared to other cannabis business types. </w:t>
      </w:r>
      <w:r>
        <w:rPr>
          <w:rFonts w:ascii="Times New Roman" w:eastAsia="Times New Roman" w:hAnsi="Times New Roman" w:cs="Times New Roman"/>
        </w:rPr>
        <w:t xml:space="preserve">The War on Drugs drastically widened the racial wealth gap, leaving communities of color largely devoid of disposable capital.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ity</w:t>
      </w:r>
      <w:r>
        <w:rPr>
          <w:rFonts w:ascii="Times New Roman" w:hAnsi="Times New Roman" w:cs="Times New Roman"/>
        </w:rPr>
        <w:t xml:space="preserve"> of Sacramento</w:t>
      </w:r>
      <w:r>
        <w:rPr>
          <w:rFonts w:ascii="Times New Roman" w:hAnsi="Times New Roman" w:cs="Times New Roman"/>
        </w:rPr>
        <w:t xml:space="preserve"> has a policy goal to award 50 percent of all </w:t>
      </w:r>
      <w:r>
        <w:rPr>
          <w:rFonts w:ascii="Times New Roman" w:hAnsi="Times New Roman" w:cs="Times New Roman"/>
        </w:rPr>
        <w:t xml:space="preserve">cannabis related </w:t>
      </w:r>
      <w:r>
        <w:rPr>
          <w:rFonts w:ascii="Times New Roman" w:hAnsi="Times New Roman" w:cs="Times New Roman"/>
        </w:rPr>
        <w:t xml:space="preserve">licenses to </w:t>
      </w:r>
      <w:r>
        <w:rPr>
          <w:rFonts w:ascii="Times New Roman" w:hAnsi="Times New Roman" w:cs="Times New Roman"/>
        </w:rPr>
        <w:t>CORE program participants</w:t>
      </w:r>
      <w:r>
        <w:rPr>
          <w:rFonts w:ascii="Times New Roman" w:hAnsi="Times New Roman" w:cs="Times New Roman"/>
        </w:rPr>
        <w:t>. In the storefront dispensary category, there are currently 30 dispensary operators</w:t>
      </w:r>
      <w:r>
        <w:rPr>
          <w:rFonts w:ascii="Times New Roman" w:hAnsi="Times New Roman" w:cs="Times New Roman"/>
        </w:rPr>
        <w:t xml:space="preserve"> (none of them CORE program participants)</w:t>
      </w:r>
      <w:r>
        <w:rPr>
          <w:rFonts w:ascii="Times New Roman" w:hAnsi="Times New Roman" w:cs="Times New Roman"/>
        </w:rPr>
        <w:t>, and there is no immediate plan to raise the storefront dispensary cap.</w:t>
      </w:r>
      <w:r w:rsidRPr="008C0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California Urban Part</w:t>
      </w:r>
      <w:r>
        <w:rPr>
          <w:rFonts w:ascii="Times New Roman" w:hAnsi="Times New Roman" w:cs="Times New Roman"/>
        </w:rPr>
        <w:t>nership</w:t>
      </w:r>
      <w:r>
        <w:rPr>
          <w:rFonts w:ascii="Times New Roman" w:hAnsi="Times New Roman" w:cs="Times New Roman"/>
        </w:rPr>
        <w:t xml:space="preserve"> urges the L</w:t>
      </w:r>
      <w:r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 xml:space="preserve"> and L</w:t>
      </w:r>
      <w:r>
        <w:rPr>
          <w:rFonts w:ascii="Times New Roman" w:hAnsi="Times New Roman" w:cs="Times New Roman"/>
        </w:rPr>
        <w:t>egislation</w:t>
      </w:r>
      <w:r>
        <w:rPr>
          <w:rFonts w:ascii="Times New Roman" w:hAnsi="Times New Roman" w:cs="Times New Roman"/>
        </w:rPr>
        <w:t xml:space="preserve"> Committee to strongly act in favor of awarding delivery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dispensary licenses exclusively to CORE program participants. </w:t>
      </w:r>
      <w:r>
        <w:rPr>
          <w:rFonts w:ascii="Times New Roman" w:hAnsi="Times New Roman" w:cs="Times New Roman"/>
        </w:rPr>
        <w:t>In addressing the grievances caused by the War on Drugs, w</w:t>
      </w:r>
      <w:r>
        <w:rPr>
          <w:rFonts w:ascii="Times New Roman" w:hAnsi="Times New Roman" w:cs="Times New Roman"/>
        </w:rPr>
        <w:t>e believe that this exclusivity in the category of delivery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only licenses </w:t>
      </w:r>
      <w:r>
        <w:rPr>
          <w:rFonts w:ascii="Times New Roman" w:hAnsi="Times New Roman" w:cs="Times New Roman"/>
        </w:rPr>
        <w:t xml:space="preserve">is congenial to the city’s focus on cannabis equity and </w:t>
      </w:r>
      <w:r>
        <w:rPr>
          <w:rFonts w:ascii="Times New Roman" w:hAnsi="Times New Roman" w:cs="Times New Roman"/>
        </w:rPr>
        <w:t>should apply to all council district areas.</w:t>
      </w:r>
    </w:p>
    <w:p w14:paraId="473532D4" w14:textId="77777777" w:rsidR="008C09D8" w:rsidRPr="008C09D8" w:rsidRDefault="008C09D8">
      <w:pPr>
        <w:rPr>
          <w:rFonts w:ascii="Times New Roman" w:hAnsi="Times New Roman" w:cs="Times New Roman"/>
        </w:rPr>
      </w:pPr>
    </w:p>
    <w:sectPr w:rsidR="008C09D8" w:rsidRPr="008C09D8" w:rsidSect="00BC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D8"/>
    <w:rsid w:val="000157E6"/>
    <w:rsid w:val="0056764D"/>
    <w:rsid w:val="005C089C"/>
    <w:rsid w:val="008C09D8"/>
    <w:rsid w:val="00AD0131"/>
    <w:rsid w:val="00BC5374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FC21"/>
  <w15:chartTrackingRefBased/>
  <w15:docId w15:val="{DE5077A1-ADB7-7645-A02F-71042D68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09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2019-09-17T18:36:00Z</dcterms:created>
  <dcterms:modified xsi:type="dcterms:W3CDTF">2019-09-17T18:36:00Z</dcterms:modified>
</cp:coreProperties>
</file>